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4500E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u w:val="single"/>
        </w:rPr>
        <w:t>《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学前教育基础知识</w:t>
      </w:r>
      <w:r>
        <w:rPr>
          <w:rFonts w:hint="eastAsia" w:ascii="黑体" w:hAnsi="黑体" w:eastAsia="黑体"/>
          <w:sz w:val="32"/>
          <w:szCs w:val="32"/>
          <w:u w:val="single"/>
        </w:rPr>
        <w:t>》</w:t>
      </w:r>
      <w:r>
        <w:rPr>
          <w:rFonts w:hint="eastAsia" w:ascii="黑体" w:hAnsi="黑体" w:eastAsia="黑体"/>
          <w:sz w:val="32"/>
          <w:szCs w:val="32"/>
        </w:rPr>
        <w:t>课程授课教案</w:t>
      </w:r>
    </w:p>
    <w:p w14:paraId="3FD49C05">
      <w:pPr>
        <w:spacing w:line="288" w:lineRule="auto"/>
        <w:ind w:firstLine="315" w:firstLineChars="150"/>
        <w:rPr>
          <w:rFonts w:ascii="黑体" w:hAnsi="黑体" w:eastAsia="黑体"/>
          <w:bCs/>
          <w:szCs w:val="21"/>
        </w:rPr>
      </w:pPr>
    </w:p>
    <w:tbl>
      <w:tblPr>
        <w:tblStyle w:val="11"/>
        <w:tblW w:w="95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853"/>
        <w:gridCol w:w="3286"/>
        <w:gridCol w:w="966"/>
        <w:gridCol w:w="1559"/>
        <w:gridCol w:w="480"/>
        <w:gridCol w:w="1759"/>
      </w:tblGrid>
      <w:tr w14:paraId="41536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5334804F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任务名称</w:t>
            </w:r>
          </w:p>
        </w:tc>
        <w:tc>
          <w:tcPr>
            <w:tcW w:w="4252" w:type="dxa"/>
            <w:gridSpan w:val="2"/>
            <w:vAlign w:val="center"/>
          </w:tcPr>
          <w:p w14:paraId="09E8E292">
            <w:pPr>
              <w:rPr>
                <w:rFonts w:hint="default" w:ascii="宋体" w:hAnsi="宋体" w:cs="宋体"/>
                <w:bCs/>
                <w:color w:val="000000"/>
                <w:sz w:val="24"/>
                <w:lang w:val="en-US" w:bidi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bidi="zh-CN"/>
              </w:rPr>
              <w:t>10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 xml:space="preserve">.1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 w:bidi="zh-CN"/>
              </w:rPr>
              <w:t>幼小衔接概述</w:t>
            </w:r>
          </w:p>
        </w:tc>
        <w:tc>
          <w:tcPr>
            <w:tcW w:w="1559" w:type="dxa"/>
            <w:vAlign w:val="center"/>
          </w:tcPr>
          <w:p w14:paraId="1EC1BD37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授课课型</w:t>
            </w:r>
          </w:p>
        </w:tc>
        <w:tc>
          <w:tcPr>
            <w:tcW w:w="2239" w:type="dxa"/>
            <w:gridSpan w:val="2"/>
            <w:vAlign w:val="center"/>
          </w:tcPr>
          <w:p w14:paraId="11817CEC">
            <w:pPr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bidi="zh-CN"/>
              </w:rPr>
              <w:t>新授课</w:t>
            </w:r>
          </w:p>
        </w:tc>
      </w:tr>
      <w:tr w14:paraId="57C2A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1099F691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授课班级</w:t>
            </w:r>
          </w:p>
        </w:tc>
        <w:tc>
          <w:tcPr>
            <w:tcW w:w="4252" w:type="dxa"/>
            <w:gridSpan w:val="2"/>
            <w:vAlign w:val="center"/>
          </w:tcPr>
          <w:p w14:paraId="55B0A746">
            <w:pPr>
              <w:ind w:firstLine="240" w:firstLineChars="100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幼儿保育专业**级**班</w:t>
            </w:r>
          </w:p>
        </w:tc>
        <w:tc>
          <w:tcPr>
            <w:tcW w:w="1559" w:type="dxa"/>
            <w:vAlign w:val="center"/>
          </w:tcPr>
          <w:p w14:paraId="05822B84">
            <w:pPr>
              <w:jc w:val="center"/>
              <w:rPr>
                <w:rFonts w:ascii="黑体" w:hAnsi="宋体" w:eastAsia="黑体"/>
                <w:bCs/>
                <w:sz w:val="24"/>
                <w:lang w:val="zh-CN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课时</w:t>
            </w:r>
          </w:p>
        </w:tc>
        <w:tc>
          <w:tcPr>
            <w:tcW w:w="2239" w:type="dxa"/>
            <w:gridSpan w:val="2"/>
            <w:vAlign w:val="center"/>
          </w:tcPr>
          <w:p w14:paraId="6C35D9BC"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 w14:paraId="626A0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3" w:type="dxa"/>
            <w:gridSpan w:val="2"/>
            <w:vAlign w:val="center"/>
          </w:tcPr>
          <w:p w14:paraId="7C7F6629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授课时间</w:t>
            </w:r>
          </w:p>
        </w:tc>
        <w:tc>
          <w:tcPr>
            <w:tcW w:w="4252" w:type="dxa"/>
            <w:gridSpan w:val="2"/>
            <w:vAlign w:val="center"/>
          </w:tcPr>
          <w:p w14:paraId="2F23025B">
            <w:pPr>
              <w:rPr>
                <w:rFonts w:ascii="黑体" w:hAnsi="宋体" w:eastAsia="黑体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11DB4CE">
            <w:pPr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  <w:lang w:val="zh-CN"/>
              </w:rPr>
              <w:t>授课人</w:t>
            </w:r>
          </w:p>
        </w:tc>
        <w:tc>
          <w:tcPr>
            <w:tcW w:w="2239" w:type="dxa"/>
            <w:gridSpan w:val="2"/>
            <w:vAlign w:val="center"/>
          </w:tcPr>
          <w:p w14:paraId="500D961E">
            <w:pPr>
              <w:rPr>
                <w:rFonts w:ascii="黑体" w:hAnsi="宋体" w:eastAsia="黑体"/>
                <w:bCs/>
                <w:sz w:val="24"/>
              </w:rPr>
            </w:pPr>
          </w:p>
        </w:tc>
      </w:tr>
      <w:tr w14:paraId="65230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3" w:type="dxa"/>
            <w:gridSpan w:val="2"/>
            <w:vAlign w:val="center"/>
          </w:tcPr>
          <w:p w14:paraId="42A87E84">
            <w:pPr>
              <w:spacing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教学目标</w:t>
            </w:r>
          </w:p>
        </w:tc>
        <w:tc>
          <w:tcPr>
            <w:tcW w:w="8050" w:type="dxa"/>
            <w:gridSpan w:val="5"/>
          </w:tcPr>
          <w:p w14:paraId="5602F97D">
            <w:pPr>
              <w:tabs>
                <w:tab w:val="left" w:pos="4869"/>
              </w:tabs>
              <w:spacing w:before="156" w:beforeLines="50" w:line="360" w:lineRule="auto"/>
            </w:pPr>
            <w:r>
              <w:rPr>
                <w:rFonts w:hint="eastAsia"/>
                <w:b/>
              </w:rPr>
              <w:t>知识目标：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理解幼儿园与小学衔接的含义；掌握幼儿园教育与小学教育的差异</w:t>
            </w:r>
            <w:r>
              <w:rPr>
                <w:rFonts w:hint="eastAsia" w:cs="Times New Roman"/>
                <w:bCs/>
                <w:lang w:val="en-US" w:eastAsia="zh-CN"/>
              </w:rPr>
              <w:t>、幼儿园与小学衔接的意义与任务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；</w:t>
            </w:r>
          </w:p>
          <w:p w14:paraId="6E573EBB">
            <w:pPr>
              <w:spacing w:line="360" w:lineRule="auto"/>
            </w:pPr>
            <w:r>
              <w:rPr>
                <w:rFonts w:hint="eastAsia"/>
                <w:b/>
              </w:rPr>
              <w:t>能力目标：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能够初步运用理论知识分析幼小衔接工作中的实际问题；</w:t>
            </w:r>
          </w:p>
          <w:p w14:paraId="4019E683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素质目标：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明确幼小衔接工作的重要性和紧迫性，树立正确的儿童观和幼儿教育观。</w:t>
            </w:r>
          </w:p>
        </w:tc>
      </w:tr>
      <w:tr w14:paraId="23C4A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 w14:paraId="7DC58D55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教学重点</w:t>
            </w:r>
          </w:p>
        </w:tc>
        <w:tc>
          <w:tcPr>
            <w:tcW w:w="8050" w:type="dxa"/>
            <w:gridSpan w:val="5"/>
            <w:vAlign w:val="center"/>
          </w:tcPr>
          <w:p w14:paraId="36C85869">
            <w:pPr>
              <w:spacing w:before="156" w:beforeLines="5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幼儿入学后面临的困难及教育策略</w:t>
            </w:r>
            <w:r>
              <w:rPr>
                <w:rFonts w:hint="eastAsia" w:cs="Times New Roman"/>
                <w:lang w:val="en-US" w:eastAsia="zh-CN"/>
              </w:rPr>
              <w:t>。</w:t>
            </w:r>
          </w:p>
        </w:tc>
      </w:tr>
      <w:tr w14:paraId="6897F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3" w:type="dxa"/>
            <w:gridSpan w:val="2"/>
            <w:vAlign w:val="center"/>
          </w:tcPr>
          <w:p w14:paraId="084984AA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教学难点</w:t>
            </w:r>
          </w:p>
        </w:tc>
        <w:tc>
          <w:tcPr>
            <w:tcW w:w="8050" w:type="dxa"/>
            <w:gridSpan w:val="5"/>
            <w:vAlign w:val="center"/>
          </w:tcPr>
          <w:p w14:paraId="7AA77B34">
            <w:pPr>
              <w:spacing w:before="156" w:beforeLines="50" w:line="360" w:lineRule="auto"/>
            </w:pPr>
            <w:r>
              <w:rPr>
                <w:rFonts w:hint="eastAsia"/>
                <w:lang w:val="en-US" w:eastAsia="zh-CN"/>
              </w:rPr>
              <w:t>幼儿园与小学衔接的意义与任务。</w:t>
            </w:r>
          </w:p>
        </w:tc>
      </w:tr>
      <w:tr w14:paraId="33DCD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 w14:paraId="1DBF7921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教学方法</w:t>
            </w:r>
          </w:p>
        </w:tc>
        <w:tc>
          <w:tcPr>
            <w:tcW w:w="8050" w:type="dxa"/>
            <w:gridSpan w:val="5"/>
            <w:vAlign w:val="center"/>
          </w:tcPr>
          <w:p w14:paraId="1A574F4F">
            <w:pPr>
              <w:spacing w:before="156" w:beforeLines="50" w:line="360" w:lineRule="auto"/>
            </w:pPr>
            <w:r>
              <w:rPr>
                <w:rFonts w:hint="eastAsia"/>
                <w:lang w:val="en-US" w:eastAsia="zh-CN"/>
              </w:rPr>
              <w:t>谈话法、</w:t>
            </w:r>
            <w:r>
              <w:rPr>
                <w:rFonts w:hint="eastAsia"/>
              </w:rPr>
              <w:t>任务驱动法、案例分析法</w:t>
            </w:r>
          </w:p>
        </w:tc>
      </w:tr>
      <w:tr w14:paraId="5C245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3" w:type="dxa"/>
            <w:gridSpan w:val="2"/>
            <w:vAlign w:val="center"/>
          </w:tcPr>
          <w:p w14:paraId="27C1CF2E"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学习方法</w:t>
            </w:r>
          </w:p>
        </w:tc>
        <w:tc>
          <w:tcPr>
            <w:tcW w:w="8050" w:type="dxa"/>
            <w:gridSpan w:val="5"/>
            <w:vAlign w:val="center"/>
          </w:tcPr>
          <w:p w14:paraId="075F4CF2">
            <w:pPr>
              <w:spacing w:before="156" w:beforeLines="50"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讨论法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研究性学习</w:t>
            </w:r>
          </w:p>
        </w:tc>
      </w:tr>
      <w:tr w14:paraId="1A9E4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83" w:type="dxa"/>
            <w:gridSpan w:val="7"/>
            <w:vAlign w:val="center"/>
          </w:tcPr>
          <w:p w14:paraId="2A95389F">
            <w:pPr>
              <w:spacing w:before="156" w:beforeLines="50" w:line="360" w:lineRule="auto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教学过程</w:t>
            </w:r>
          </w:p>
        </w:tc>
      </w:tr>
      <w:tr w14:paraId="30E33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680" w:type="dxa"/>
            <w:vAlign w:val="center"/>
          </w:tcPr>
          <w:p w14:paraId="7BE00AB4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环节</w:t>
            </w:r>
          </w:p>
        </w:tc>
        <w:tc>
          <w:tcPr>
            <w:tcW w:w="4139" w:type="dxa"/>
            <w:gridSpan w:val="2"/>
            <w:vAlign w:val="center"/>
          </w:tcPr>
          <w:p w14:paraId="382A348A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教学内容</w:t>
            </w:r>
          </w:p>
        </w:tc>
        <w:tc>
          <w:tcPr>
            <w:tcW w:w="3005" w:type="dxa"/>
            <w:gridSpan w:val="3"/>
            <w:vAlign w:val="center"/>
          </w:tcPr>
          <w:p w14:paraId="5C975142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师生互动</w:t>
            </w:r>
          </w:p>
        </w:tc>
        <w:tc>
          <w:tcPr>
            <w:tcW w:w="1759" w:type="dxa"/>
            <w:vAlign w:val="center"/>
          </w:tcPr>
          <w:p w14:paraId="06FC3C99">
            <w:pPr>
              <w:spacing w:before="156" w:beforeLines="50" w:line="360" w:lineRule="auto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设计意图</w:t>
            </w:r>
          </w:p>
        </w:tc>
      </w:tr>
      <w:tr w14:paraId="40FED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9" w:hRule="atLeast"/>
          <w:jc w:val="center"/>
        </w:trPr>
        <w:tc>
          <w:tcPr>
            <w:tcW w:w="680" w:type="dxa"/>
            <w:vAlign w:val="center"/>
          </w:tcPr>
          <w:p w14:paraId="018E6A06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导入</w:t>
            </w:r>
          </w:p>
          <w:p w14:paraId="4C5C980C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新课</w:t>
            </w:r>
          </w:p>
        </w:tc>
        <w:tc>
          <w:tcPr>
            <w:tcW w:w="4139" w:type="dxa"/>
            <w:gridSpan w:val="2"/>
          </w:tcPr>
          <w:p w14:paraId="60EDE5B1">
            <w:pPr>
              <w:spacing w:line="360" w:lineRule="exact"/>
              <w:ind w:right="-105" w:rightChars="-50" w:firstLine="420" w:firstLineChars="2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【</w:t>
            </w:r>
            <w:r>
              <w:rPr>
                <w:rFonts w:hint="eastAsia" w:ascii="宋体" w:hAnsi="宋体"/>
                <w:szCs w:val="21"/>
              </w:rPr>
              <w:t>新课导入</w:t>
            </w:r>
            <w:r>
              <w:rPr>
                <w:rFonts w:ascii="宋体" w:hAnsi="宋体"/>
                <w:szCs w:val="21"/>
              </w:rPr>
              <w:t>】</w:t>
            </w:r>
          </w:p>
          <w:p w14:paraId="3AA77CCF"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textAlignment w:val="auto"/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kern w:val="2"/>
                <w:sz w:val="21"/>
                <w:szCs w:val="24"/>
                <w:lang w:val="en-US" w:eastAsia="zh-CN" w:bidi="ar-SA"/>
              </w:rPr>
              <w:t>教师展示幼儿园与小学环境对比的图片或视频，引导学生思考两者之间的差异，以及这些差异对幼儿入学适应的影响。</w:t>
            </w:r>
          </w:p>
          <w:p w14:paraId="4AE409AB"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textAlignment w:val="auto"/>
              <w:rPr>
                <w:rFonts w:ascii="Arial" w:hAnsi="Arial" w:cs="Arial"/>
                <w:szCs w:val="21"/>
              </w:rPr>
            </w:pPr>
          </w:p>
        </w:tc>
        <w:tc>
          <w:tcPr>
            <w:tcW w:w="3005" w:type="dxa"/>
            <w:gridSpan w:val="3"/>
          </w:tcPr>
          <w:p w14:paraId="662C586E">
            <w:pPr>
              <w:spacing w:before="156" w:beforeLines="50" w:line="360" w:lineRule="auto"/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1.教师讲述并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提问：你们认为幼儿园和小学有哪些不同？幼儿在入学时会遇到哪些困难？</w:t>
            </w:r>
          </w:p>
          <w:p w14:paraId="6ED9FAD4">
            <w:pPr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  <w:r>
              <w:rPr>
                <w:rFonts w:ascii="宋体" w:hAnsi="宋体" w:cs="宋体"/>
                <w:kern w:val="0"/>
                <w:szCs w:val="21"/>
              </w:rPr>
              <w:t>.小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组讨论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学生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代表</w:t>
            </w:r>
            <w:r>
              <w:rPr>
                <w:rFonts w:ascii="宋体" w:hAnsi="宋体" w:cs="宋体"/>
                <w:kern w:val="0"/>
                <w:szCs w:val="21"/>
              </w:rPr>
              <w:t>发表感受，明确本节课目标和任务</w:t>
            </w:r>
            <w:r>
              <w:rPr>
                <w:rFonts w:hint="eastAsia" w:ascii="宋体" w:hAnsi="宋体" w:cs="宋体"/>
                <w:kern w:val="0"/>
                <w:szCs w:val="21"/>
              </w:rPr>
              <w:t>。</w:t>
            </w:r>
          </w:p>
        </w:tc>
        <w:tc>
          <w:tcPr>
            <w:tcW w:w="1759" w:type="dxa"/>
          </w:tcPr>
          <w:p w14:paraId="1F4E807C">
            <w:pPr>
              <w:spacing w:line="360" w:lineRule="auto"/>
              <w:ind w:firstLine="420" w:firstLineChars="200"/>
            </w:pPr>
          </w:p>
          <w:p w14:paraId="1145790C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激发学生的学习兴趣，引出本节课的主题。</w:t>
            </w:r>
          </w:p>
        </w:tc>
      </w:tr>
      <w:tr w14:paraId="4D5B3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680" w:type="dxa"/>
            <w:tcBorders>
              <w:bottom w:val="single" w:color="FF0000" w:sz="4" w:space="0"/>
            </w:tcBorders>
            <w:vAlign w:val="center"/>
          </w:tcPr>
          <w:p w14:paraId="65CB5416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1353C7F2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2A55CCB6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3F4A4399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 w14:paraId="7F0E53A0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 w14:paraId="68A8C841">
            <w:pPr>
              <w:spacing w:line="360" w:lineRule="auto"/>
              <w:jc w:val="both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4139" w:type="dxa"/>
            <w:gridSpan w:val="2"/>
          </w:tcPr>
          <w:p w14:paraId="4FA0E6E8">
            <w:pPr>
              <w:numPr>
                <w:ilvl w:val="0"/>
                <w:numId w:val="0"/>
              </w:numPr>
              <w:spacing w:before="156" w:beforeLines="50" w:line="360" w:lineRule="auto"/>
              <w:ind w:right="-105" w:rightChars="-50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一、幼儿园与小学衔接的含义</w:t>
            </w:r>
          </w:p>
          <w:p w14:paraId="7DB71693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cs="Times New Roman"/>
                <w:bCs/>
                <w:lang w:val="en-US" w:eastAsia="zh-CN"/>
              </w:rPr>
              <w:t>教师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讲解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531C7A2E">
            <w:pPr>
              <w:spacing w:line="360" w:lineRule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幼儿园与小学衔接，简称幼小衔接，指的是幼儿教育与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instrText xml:space="preserve"> HYPERLINK "https://m.027art.com/special/zy33/" </w:instrTex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小学教育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的衔接，即两个教育阶段之间的一种教育过渡。</w:t>
            </w:r>
          </w:p>
        </w:tc>
        <w:tc>
          <w:tcPr>
            <w:tcW w:w="3005" w:type="dxa"/>
            <w:gridSpan w:val="3"/>
          </w:tcPr>
          <w:p w14:paraId="6A5A6691">
            <w:pPr>
              <w:spacing w:line="360" w:lineRule="auto"/>
            </w:pPr>
          </w:p>
          <w:p w14:paraId="7222167D">
            <w:pPr>
              <w:spacing w:line="360" w:lineRule="auto"/>
            </w:pPr>
            <w:r>
              <w:rPr>
                <w:rFonts w:hint="eastAsia"/>
              </w:rPr>
              <w:t>1.教师讲解，明确要点。</w:t>
            </w:r>
          </w:p>
          <w:p w14:paraId="19521ED4">
            <w:pPr>
              <w:spacing w:line="360" w:lineRule="auto"/>
              <w:rPr>
                <w:rFonts w:hint="eastAsia"/>
              </w:rPr>
            </w:pPr>
          </w:p>
          <w:p w14:paraId="25CDEAF7">
            <w:pPr>
              <w:spacing w:line="360" w:lineRule="auto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学生分组讨论，每组选择一个角度（如心理、能力、习惯）分享对衔接的理解。</w:t>
            </w:r>
          </w:p>
        </w:tc>
        <w:tc>
          <w:tcPr>
            <w:tcW w:w="1759" w:type="dxa"/>
            <w:vAlign w:val="center"/>
          </w:tcPr>
          <w:p w14:paraId="56EA9313">
            <w:pPr>
              <w:spacing w:line="360" w:lineRule="auto"/>
              <w:rPr>
                <w:rFonts w:hint="eastAsia"/>
              </w:rPr>
            </w:pPr>
          </w:p>
          <w:p w14:paraId="390D7C03">
            <w:pPr>
              <w:spacing w:line="360" w:lineRule="auto"/>
              <w:rPr>
                <w:rFonts w:hint="eastAsia"/>
              </w:rPr>
            </w:pPr>
          </w:p>
          <w:p w14:paraId="16B5F917">
            <w:pPr>
              <w:spacing w:line="360" w:lineRule="auto"/>
              <w:rPr>
                <w:rFonts w:hint="eastAsia"/>
              </w:rPr>
            </w:pPr>
          </w:p>
        </w:tc>
      </w:tr>
      <w:tr w14:paraId="6A6F3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  <w:tcBorders>
              <w:top w:val="single" w:color="FF0000" w:sz="4" w:space="0"/>
              <w:bottom w:val="single" w:color="FF0000" w:sz="4" w:space="0"/>
            </w:tcBorders>
          </w:tcPr>
          <w:p w14:paraId="266F99FF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53296D89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3B189101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14D7A89F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2CAA502B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14B20916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 w14:paraId="2637CFB1">
            <w:pPr>
              <w:spacing w:before="156" w:beforeLines="50" w:line="360" w:lineRule="auto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二、</w:t>
            </w:r>
            <w:r>
              <w:rPr>
                <w:rFonts w:hint="eastAsia"/>
                <w:b/>
                <w:lang w:val="en-US" w:eastAsia="zh-CN"/>
              </w:rPr>
              <w:t>幼儿园教育与小学教育的差异</w:t>
            </w:r>
          </w:p>
          <w:p w14:paraId="15C930E4"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 w:ascii="宋体" w:cs="宋体"/>
                <w:kern w:val="0"/>
                <w:szCs w:val="20"/>
                <w:lang w:val="zh-CN"/>
              </w:rPr>
              <w:t>【教师</w:t>
            </w:r>
            <w:r>
              <w:rPr>
                <w:rFonts w:hint="eastAsia"/>
                <w:szCs w:val="21"/>
              </w:rPr>
              <w:t>讲解</w:t>
            </w:r>
            <w:r>
              <w:rPr>
                <w:rFonts w:hint="eastAsia" w:ascii="宋体" w:cs="宋体"/>
                <w:kern w:val="0"/>
                <w:szCs w:val="20"/>
                <w:lang w:val="zh-CN"/>
              </w:rPr>
              <w:t>】</w:t>
            </w:r>
          </w:p>
          <w:p w14:paraId="120F2C8E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教育教学任务、儿童的主导活动及学习方式不同</w:t>
            </w:r>
          </w:p>
          <w:p w14:paraId="57791D70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讲解：幼儿园注重游戏化教学，培养幼儿的兴趣与好奇心；小学则强调知识学习与系统教学。</w:t>
            </w:r>
          </w:p>
          <w:p w14:paraId="35E9AD40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2、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作息制度及生活管理方式不同</w:t>
            </w:r>
          </w:p>
          <w:p w14:paraId="2D8BCC1E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示例：对比幼儿园与小学的作息时间表，说明小学有更严格的时间安排。</w:t>
            </w:r>
          </w:p>
          <w:p w14:paraId="0F4182A7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3、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师生关系不同</w:t>
            </w:r>
          </w:p>
          <w:p w14:paraId="0F13D8E6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讨论：幼儿园教师更像是幼儿的“第二个妈妈”，小学老师则更注重知识的传授与引导。</w:t>
            </w:r>
          </w:p>
          <w:p w14:paraId="063E30D6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4、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环境布置不同</w:t>
            </w:r>
          </w:p>
          <w:p w14:paraId="5EF3BCD5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展示：通过图片展示幼儿园与小学教室环境的不同，强调小学环境的规范化与秩序感。</w:t>
            </w:r>
          </w:p>
          <w:p w14:paraId="675443CB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5、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社会及成人对儿童的要求和期望不同</w:t>
            </w:r>
          </w:p>
          <w:p w14:paraId="5CC470CA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分析：社会与家庭对小学生的学业成绩、自我管理能力有更高的期望。</w:t>
            </w:r>
          </w:p>
        </w:tc>
        <w:tc>
          <w:tcPr>
            <w:tcW w:w="3005" w:type="dxa"/>
            <w:gridSpan w:val="3"/>
          </w:tcPr>
          <w:p w14:paraId="03A43BDE">
            <w:pPr>
              <w:spacing w:before="156" w:beforeLines="50" w:line="360" w:lineRule="auto"/>
              <w:rPr>
                <w:rFonts w:hint="eastAsia"/>
              </w:rPr>
            </w:pPr>
          </w:p>
          <w:p w14:paraId="3500EAF6">
            <w:pPr>
              <w:numPr>
                <w:ilvl w:val="0"/>
                <w:numId w:val="0"/>
              </w:num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1、教师讲解并提出问题</w:t>
            </w:r>
          </w:p>
          <w:p w14:paraId="7C20D8BE">
            <w:pPr>
              <w:numPr>
                <w:ilvl w:val="0"/>
                <w:numId w:val="0"/>
              </w:num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2、学生思考表达想法</w:t>
            </w:r>
          </w:p>
          <w:p w14:paraId="5A45DC74">
            <w:pPr>
              <w:spacing w:before="156" w:beforeLines="50"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3、学生小组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讨论</w:t>
            </w:r>
          </w:p>
          <w:p w14:paraId="3756DB37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759" w:type="dxa"/>
            <w:vAlign w:val="center"/>
          </w:tcPr>
          <w:p w14:paraId="352D1351">
            <w:pPr>
              <w:spacing w:before="156" w:beforeLines="50" w:line="360" w:lineRule="auto"/>
              <w:rPr>
                <w:rFonts w:hint="eastAsia"/>
                <w:kern w:val="0"/>
                <w:szCs w:val="21"/>
              </w:rPr>
            </w:pPr>
          </w:p>
          <w:p w14:paraId="3E46F7EF">
            <w:pPr>
              <w:spacing w:before="156" w:beforeLines="50" w:line="360" w:lineRule="auto"/>
              <w:rPr>
                <w:rFonts w:hint="eastAsia"/>
                <w:kern w:val="0"/>
                <w:szCs w:val="21"/>
              </w:rPr>
            </w:pPr>
          </w:p>
          <w:p w14:paraId="7B120656">
            <w:pPr>
              <w:spacing w:before="156" w:beforeLines="50" w:line="360" w:lineRule="auto"/>
              <w:rPr>
                <w:rFonts w:hint="eastAsia"/>
                <w:kern w:val="0"/>
                <w:szCs w:val="21"/>
              </w:rPr>
            </w:pPr>
          </w:p>
          <w:p w14:paraId="64DC738D">
            <w:pPr>
              <w:spacing w:before="156" w:beforeLines="50" w:line="360" w:lineRule="auto"/>
            </w:pPr>
            <w:r>
              <w:rPr>
                <w:rFonts w:hint="eastAsia"/>
                <w:kern w:val="0"/>
                <w:szCs w:val="21"/>
              </w:rPr>
              <w:t>分小组讨论，</w:t>
            </w:r>
            <w:r>
              <w:rPr>
                <w:rFonts w:hint="eastAsia"/>
                <w:kern w:val="0"/>
                <w:szCs w:val="21"/>
                <w:lang w:eastAsia="zh-CN"/>
              </w:rPr>
              <w:t>总结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幼儿园教育与小学教育的差异，</w:t>
            </w:r>
            <w:r>
              <w:rPr>
                <w:rFonts w:hint="eastAsia"/>
                <w:kern w:val="0"/>
                <w:szCs w:val="21"/>
              </w:rPr>
              <w:t>形成深刻认识。</w:t>
            </w:r>
          </w:p>
        </w:tc>
      </w:tr>
      <w:tr w14:paraId="29982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0" w:type="dxa"/>
            <w:tcBorders>
              <w:top w:val="single" w:color="FF0000" w:sz="4" w:space="0"/>
              <w:bottom w:val="single" w:color="FF0000" w:sz="4" w:space="0"/>
            </w:tcBorders>
          </w:tcPr>
          <w:p w14:paraId="02A229E2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62F2ED40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6CEBDB22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5A0D2F9A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2F1C8132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 w14:paraId="28DAF092"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lang w:eastAsia="zh-CN"/>
              </w:rPr>
              <w:t>三</w:t>
            </w:r>
            <w:r>
              <w:rPr>
                <w:rFonts w:hint="eastAsia"/>
                <w:b/>
              </w:rPr>
              <w:t>、</w:t>
            </w:r>
            <w:r>
              <w:rPr>
                <w:rFonts w:hint="eastAsia"/>
                <w:b/>
                <w:lang w:val="en-US" w:eastAsia="zh-CN"/>
              </w:rPr>
              <w:t>幼儿入学后面临的困难及教育策略</w:t>
            </w:r>
          </w:p>
          <w:p w14:paraId="252E216D"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 w:ascii="宋体" w:cs="宋体"/>
                <w:kern w:val="0"/>
                <w:szCs w:val="20"/>
                <w:lang w:val="zh-CN"/>
              </w:rPr>
              <w:t>【教师</w:t>
            </w:r>
            <w:r>
              <w:rPr>
                <w:rFonts w:hint="eastAsia"/>
                <w:szCs w:val="21"/>
              </w:rPr>
              <w:t>讲解</w:t>
            </w:r>
            <w:r>
              <w:rPr>
                <w:rFonts w:hint="eastAsia" w:ascii="宋体" w:cs="宋体"/>
                <w:kern w:val="0"/>
                <w:szCs w:val="20"/>
                <w:lang w:val="zh-CN"/>
              </w:rPr>
              <w:t>】</w:t>
            </w:r>
          </w:p>
          <w:p w14:paraId="3B05B19C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身体适应方面</w:t>
            </w:r>
          </w:p>
          <w:p w14:paraId="3B519656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lang w:val="zh-CN" w:eastAsia="zh-CN"/>
              </w:rPr>
              <w:t>困难：如长时间坐姿、户外活动减少等。</w:t>
            </w:r>
          </w:p>
          <w:p w14:paraId="2632DE90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lang w:val="zh-CN" w:eastAsia="zh-CN"/>
              </w:rPr>
              <w:t>策略：提前进行适应性训练，如定时静坐、增加体育活动等。</w:t>
            </w:r>
          </w:p>
          <w:p w14:paraId="20EAF08E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2、</w:t>
            </w:r>
            <w:r>
              <w:rPr>
                <w:rFonts w:hint="default" w:ascii="Times New Roman" w:hAnsi="Times New Roman" w:eastAsia="宋体" w:cs="Times New Roman"/>
                <w:bCs/>
                <w:lang w:val="zh-CN" w:eastAsia="zh-CN"/>
              </w:rPr>
              <w:t>社会适应方面</w:t>
            </w:r>
          </w:p>
          <w:p w14:paraId="1F18ED2F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lang w:val="zh-CN" w:eastAsia="zh-CN"/>
              </w:rPr>
              <w:t>困难：与新同学建立友谊、遵守班级规则等。</w:t>
            </w:r>
          </w:p>
          <w:p w14:paraId="1DDCF480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lang w:val="zh-CN" w:eastAsia="zh-CN"/>
              </w:rPr>
              <w:t>策略：组织模拟小学环境的集体活动，增强团队协作能力。</w:t>
            </w:r>
          </w:p>
          <w:p w14:paraId="48EF5410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3、</w:t>
            </w:r>
            <w:r>
              <w:rPr>
                <w:rFonts w:hint="default" w:ascii="Times New Roman" w:hAnsi="Times New Roman" w:eastAsia="宋体" w:cs="Times New Roman"/>
                <w:bCs/>
                <w:lang w:val="zh-CN" w:eastAsia="zh-CN"/>
              </w:rPr>
              <w:t>心理适应方面</w:t>
            </w:r>
          </w:p>
          <w:p w14:paraId="0FBC2564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lang w:val="zh-CN" w:eastAsia="zh-CN"/>
              </w:rPr>
              <w:t>困难：分离焦虑、学习压力等。</w:t>
            </w:r>
          </w:p>
          <w:p w14:paraId="62072448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lang w:val="zh-CN" w:eastAsia="zh-CN"/>
              </w:rPr>
              <w:t>策略：开展心理健康教育，如情绪管理、时间管理等课程。</w:t>
            </w:r>
          </w:p>
          <w:p w14:paraId="10D9F8FC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</w:tc>
        <w:tc>
          <w:tcPr>
            <w:tcW w:w="3005" w:type="dxa"/>
            <w:gridSpan w:val="3"/>
          </w:tcPr>
          <w:p w14:paraId="342056EB">
            <w:pPr>
              <w:numPr>
                <w:ilvl w:val="0"/>
                <w:numId w:val="0"/>
              </w:num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0BC2C012">
            <w:pPr>
              <w:numPr>
                <w:ilvl w:val="0"/>
                <w:numId w:val="0"/>
              </w:num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5A4D3093">
            <w:pPr>
              <w:numPr>
                <w:ilvl w:val="0"/>
                <w:numId w:val="1"/>
              </w:numPr>
              <w:spacing w:before="156" w:beforeLines="50"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教师</w:t>
            </w:r>
            <w:r>
              <w:rPr>
                <w:rFonts w:hint="default"/>
                <w:lang w:val="en-US" w:eastAsia="zh-CN"/>
              </w:rPr>
              <w:t>展示一</w:t>
            </w:r>
            <w:r>
              <w:rPr>
                <w:rFonts w:hint="eastAsia"/>
                <w:lang w:val="en-US" w:eastAsia="zh-CN"/>
              </w:rPr>
              <w:t>组</w:t>
            </w:r>
            <w:r>
              <w:rPr>
                <w:rFonts w:hint="default"/>
                <w:lang w:val="en-US" w:eastAsia="zh-CN"/>
              </w:rPr>
              <w:t>幼儿入学后遇到困难的案例，引导学生分析原因。</w:t>
            </w:r>
          </w:p>
          <w:p w14:paraId="3DE486CE">
            <w:pPr>
              <w:numPr>
                <w:ilvl w:val="0"/>
                <w:numId w:val="0"/>
              </w:num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58CEC684">
            <w:pPr>
              <w:numPr>
                <w:ilvl w:val="0"/>
                <w:numId w:val="0"/>
              </w:numPr>
              <w:spacing w:before="156" w:beforeLines="50" w:line="360" w:lineRule="auto"/>
              <w:rPr>
                <w:rFonts w:hint="eastAsia"/>
                <w:lang w:val="en-US" w:eastAsia="zh-CN"/>
              </w:rPr>
            </w:pPr>
          </w:p>
          <w:p w14:paraId="18DDAEE7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2、</w:t>
            </w:r>
            <w:r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  <w:t>学生讨论案例中的问题，提出解决方案，教师进行总结。</w:t>
            </w:r>
          </w:p>
          <w:p w14:paraId="7A303313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hanging="360"/>
              <w:textAlignment w:val="baseline"/>
              <w:rPr>
                <w:spacing w:val="4"/>
              </w:rPr>
            </w:pPr>
          </w:p>
          <w:p w14:paraId="4E9106F1">
            <w:pPr>
              <w:spacing w:before="156" w:beforeLines="50"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759" w:type="dxa"/>
            <w:vAlign w:val="center"/>
          </w:tcPr>
          <w:p w14:paraId="618EEA01">
            <w:pPr>
              <w:spacing w:before="156" w:beforeLines="50" w:line="360" w:lineRule="auto"/>
              <w:rPr>
                <w:rFonts w:hint="eastAsia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分小组讨论，总结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幼儿入学后面临的困难及教育策略，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形成深刻认识。</w:t>
            </w:r>
          </w:p>
        </w:tc>
      </w:tr>
      <w:tr w14:paraId="2CE74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  <w:tcBorders>
              <w:top w:val="single" w:color="FF0000" w:sz="4" w:space="0"/>
              <w:bottom w:val="single" w:color="FF0000" w:sz="4" w:space="0"/>
            </w:tcBorders>
          </w:tcPr>
          <w:p w14:paraId="72B112D2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学习新知</w:t>
            </w:r>
          </w:p>
          <w:p w14:paraId="1120357D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185D6FB1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5F93617E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7EE3CBCE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课堂练习</w:t>
            </w:r>
          </w:p>
        </w:tc>
        <w:tc>
          <w:tcPr>
            <w:tcW w:w="4139" w:type="dxa"/>
            <w:gridSpan w:val="2"/>
          </w:tcPr>
          <w:p w14:paraId="6FC31915"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  <w:t>四、幼儿园与小学衔接的意义与任务</w:t>
            </w:r>
          </w:p>
          <w:p w14:paraId="43652F74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【教师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讲解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63FE6B2A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1、帮助幼儿更好地适应入学生活</w:t>
            </w:r>
          </w:p>
          <w:p w14:paraId="6D64FE88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2、为幼儿终身发展奠定基础</w:t>
            </w:r>
          </w:p>
        </w:tc>
        <w:tc>
          <w:tcPr>
            <w:tcW w:w="3005" w:type="dxa"/>
            <w:gridSpan w:val="3"/>
          </w:tcPr>
          <w:p w14:paraId="5B71D94E"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1、教师</w:t>
            </w:r>
            <w:r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  <w:t>分配角色，如小学生、老师、家长等，准备相关道具。</w:t>
            </w:r>
          </w:p>
          <w:p w14:paraId="4BC3CA48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</w:p>
          <w:p w14:paraId="65BE8573">
            <w:pPr>
              <w:spacing w:line="36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2、</w:t>
            </w:r>
            <w:r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  <w:t>学生根据角色进行模拟表演，如小学生上课、课间活动、放学回家等场景。</w:t>
            </w:r>
          </w:p>
        </w:tc>
        <w:tc>
          <w:tcPr>
            <w:tcW w:w="1759" w:type="dxa"/>
            <w:vAlign w:val="center"/>
          </w:tcPr>
          <w:p w14:paraId="456E123E">
            <w:pPr>
              <w:spacing w:before="156" w:beforeLines="50" w:line="360" w:lineRule="auto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通过角色扮演活动，激发学生的学习兴趣和积极性，培养他们的自主学习能力和团队合作精神。</w:t>
            </w:r>
          </w:p>
        </w:tc>
      </w:tr>
      <w:tr w14:paraId="42B55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680" w:type="dxa"/>
            <w:vAlign w:val="center"/>
          </w:tcPr>
          <w:p w14:paraId="6DA2CC4F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巩固练习</w:t>
            </w:r>
          </w:p>
        </w:tc>
        <w:tc>
          <w:tcPr>
            <w:tcW w:w="4139" w:type="dxa"/>
            <w:gridSpan w:val="2"/>
          </w:tcPr>
          <w:p w14:paraId="7992F3CC">
            <w:pPr>
              <w:pStyle w:val="19"/>
              <w:spacing w:before="156" w:beforeLines="50" w:line="360" w:lineRule="auto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合作探究，模拟练习：</w:t>
            </w:r>
          </w:p>
          <w:p w14:paraId="3A9C3BF2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【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呈现案例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】</w:t>
            </w:r>
          </w:p>
          <w:p w14:paraId="7B20F3C7"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分析一个具体案例，说明幼儿园与小学衔接中可能遇到的问题及解决方案。</w:t>
            </w:r>
          </w:p>
        </w:tc>
        <w:tc>
          <w:tcPr>
            <w:tcW w:w="3005" w:type="dxa"/>
            <w:gridSpan w:val="3"/>
          </w:tcPr>
          <w:p w14:paraId="1FE4E211">
            <w:pPr>
              <w:spacing w:line="360" w:lineRule="auto"/>
              <w:ind w:firstLine="420" w:firstLineChars="200"/>
              <w:rPr>
                <w:szCs w:val="21"/>
              </w:rPr>
            </w:pPr>
          </w:p>
          <w:p w14:paraId="2F33987A"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</w:pPr>
          </w:p>
          <w:p w14:paraId="65FB2AFA">
            <w:pPr>
              <w:spacing w:line="360" w:lineRule="auto"/>
              <w:rPr>
                <w:color w:val="FF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分析讨论：这个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方案</w:t>
            </w:r>
            <w:r>
              <w:rPr>
                <w:rFonts w:hint="eastAsia" w:cs="Times New Roman"/>
                <w:bCs/>
                <w:lang w:val="en-US" w:eastAsia="zh-CN"/>
              </w:rPr>
              <w:t>能从哪些角度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解决幼小衔接问题</w:t>
            </w: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？</w:t>
            </w:r>
          </w:p>
        </w:tc>
        <w:tc>
          <w:tcPr>
            <w:tcW w:w="1759" w:type="dxa"/>
            <w:vAlign w:val="center"/>
          </w:tcPr>
          <w:p w14:paraId="15DAB510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zh-CN" w:eastAsia="zh-CN"/>
              </w:rPr>
              <w:t>根据任务目标设置练习，提升学生应用能力。</w:t>
            </w:r>
          </w:p>
        </w:tc>
      </w:tr>
      <w:tr w14:paraId="0598E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 w14:paraId="1C31D8A0">
            <w:pPr>
              <w:spacing w:before="156" w:beforeLines="50"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结归纳</w:t>
            </w:r>
          </w:p>
        </w:tc>
        <w:tc>
          <w:tcPr>
            <w:tcW w:w="4139" w:type="dxa"/>
            <w:gridSpan w:val="2"/>
          </w:tcPr>
          <w:p w14:paraId="1204147B">
            <w:pPr>
              <w:spacing w:before="156" w:beforeLines="50" w:line="360" w:lineRule="auto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掌握幼儿园教育与小学教育的差异</w:t>
            </w:r>
            <w:r>
              <w:rPr>
                <w:rFonts w:hint="eastAsia" w:cs="Times New Roman"/>
                <w:bCs/>
                <w:lang w:val="en-US" w:eastAsia="zh-CN"/>
              </w:rPr>
              <w:t>、幼儿入学后面临的困难及教育策略、幼儿园与小学衔接的意义与任务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3005" w:type="dxa"/>
            <w:gridSpan w:val="3"/>
            <w:vAlign w:val="center"/>
          </w:tcPr>
          <w:p w14:paraId="09C8C84D">
            <w:pPr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师生共同总结。</w:t>
            </w:r>
          </w:p>
        </w:tc>
        <w:tc>
          <w:tcPr>
            <w:tcW w:w="1759" w:type="dxa"/>
            <w:vAlign w:val="center"/>
          </w:tcPr>
          <w:p w14:paraId="594FF7B6">
            <w:pPr>
              <w:adjustRightInd w:val="0"/>
              <w:snapToGrid w:val="0"/>
              <w:spacing w:before="156" w:beforeLines="50"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提升学生概括知识的能力。</w:t>
            </w:r>
          </w:p>
        </w:tc>
      </w:tr>
      <w:tr w14:paraId="4FB03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80" w:type="dxa"/>
            <w:vAlign w:val="center"/>
          </w:tcPr>
          <w:p w14:paraId="6B92D09C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布置作业</w:t>
            </w:r>
          </w:p>
        </w:tc>
        <w:tc>
          <w:tcPr>
            <w:tcW w:w="4139" w:type="dxa"/>
            <w:gridSpan w:val="2"/>
          </w:tcPr>
          <w:p w14:paraId="54C69E1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left"/>
              <w:textAlignment w:val="baseline"/>
              <w:rPr>
                <w:rFonts w:ascii="Helvetica" w:hAnsi="Helvetica" w:eastAsia="Helvetica" w:cs="Helvetica"/>
                <w:i w:val="0"/>
                <w:iCs w:val="0"/>
                <w:caps w:val="0"/>
                <w:color w:val="060607"/>
                <w:spacing w:val="4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lang w:val="en-US" w:eastAsia="zh-CN"/>
              </w:rPr>
              <w:t>作业：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60607"/>
                <w:spacing w:val="4"/>
                <w:kern w:val="0"/>
                <w:sz w:val="21"/>
                <w:szCs w:val="21"/>
                <w:shd w:val="clear" w:fill="FFFFFF"/>
                <w:vertAlign w:val="baseline"/>
                <w:lang w:val="en-US" w:eastAsia="zh-CN" w:bidi="ar"/>
              </w:rPr>
              <w:t>要求学生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60607"/>
                <w:spacing w:val="4"/>
                <w:kern w:val="0"/>
                <w:sz w:val="21"/>
                <w:szCs w:val="21"/>
                <w:shd w:val="clear" w:fill="FFFFFF"/>
                <w:vertAlign w:val="baseline"/>
                <w:lang w:val="en-US" w:eastAsia="zh-CN" w:bidi="ar"/>
              </w:rPr>
              <w:t>制作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60607"/>
                <w:spacing w:val="4"/>
                <w:kern w:val="0"/>
                <w:sz w:val="21"/>
                <w:szCs w:val="21"/>
                <w:shd w:val="clear" w:fill="FFFFFF"/>
                <w:vertAlign w:val="baseline"/>
                <w:lang w:val="en-US" w:eastAsia="zh-CN" w:bidi="ar"/>
              </w:rPr>
              <w:t>一份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60607"/>
                <w:spacing w:val="4"/>
                <w:kern w:val="0"/>
                <w:sz w:val="21"/>
                <w:szCs w:val="21"/>
                <w:shd w:val="clear" w:fill="FFFFFF"/>
                <w:vertAlign w:val="baseline"/>
                <w:lang w:val="en-US" w:eastAsia="zh-CN" w:bidi="ar"/>
              </w:rPr>
              <w:t>《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60607"/>
                <w:spacing w:val="4"/>
                <w:kern w:val="0"/>
                <w:sz w:val="21"/>
                <w:szCs w:val="21"/>
                <w:shd w:val="clear" w:fill="FFFFFF"/>
                <w:vertAlign w:val="baseline"/>
                <w:lang w:val="en-US" w:eastAsia="zh-CN" w:bidi="ar"/>
              </w:rPr>
              <w:t>幼儿园与小学教育差异的对比表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60607"/>
                <w:spacing w:val="4"/>
                <w:kern w:val="0"/>
                <w:sz w:val="21"/>
                <w:szCs w:val="21"/>
                <w:shd w:val="clear" w:fill="FFFFFF"/>
                <w:vertAlign w:val="baseline"/>
                <w:lang w:val="en-US" w:eastAsia="zh-CN" w:bidi="ar"/>
              </w:rPr>
              <w:t>》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60607"/>
                <w:spacing w:val="4"/>
                <w:kern w:val="0"/>
                <w:sz w:val="21"/>
                <w:szCs w:val="21"/>
                <w:shd w:val="clear" w:fill="FFFFFF"/>
                <w:vertAlign w:val="baseline"/>
                <w:lang w:val="en-US" w:eastAsia="zh-CN" w:bidi="ar"/>
              </w:rPr>
              <w:t>，下节课进行展示。</w:t>
            </w:r>
          </w:p>
          <w:p w14:paraId="527AA4F3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hanging="360"/>
              <w:textAlignment w:val="baseline"/>
              <w:rPr>
                <w:spacing w:val="4"/>
              </w:rPr>
            </w:pPr>
          </w:p>
          <w:p w14:paraId="58DD6202">
            <w:pPr>
              <w:spacing w:line="360" w:lineRule="auto"/>
            </w:pPr>
          </w:p>
        </w:tc>
        <w:tc>
          <w:tcPr>
            <w:tcW w:w="3005" w:type="dxa"/>
            <w:gridSpan w:val="3"/>
          </w:tcPr>
          <w:p w14:paraId="3574EF92">
            <w:pPr>
              <w:spacing w:before="156" w:beforeLines="50" w:line="360" w:lineRule="auto"/>
              <w:rPr>
                <w:rFonts w:hint="default" w:ascii="宋体" w:hAnsi="宋体" w:cs="宋体"/>
                <w:kern w:val="0"/>
                <w:szCs w:val="21"/>
                <w:lang w:val="en-US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60607"/>
                <w:spacing w:val="4"/>
                <w:kern w:val="0"/>
                <w:sz w:val="21"/>
                <w:szCs w:val="21"/>
                <w:shd w:val="clear" w:fill="FFFFFF"/>
                <w:vertAlign w:val="baseline"/>
                <w:lang w:val="en-US" w:eastAsia="zh-CN" w:bidi="ar"/>
              </w:rPr>
              <w:t>下节课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60607"/>
                <w:spacing w:val="4"/>
                <w:kern w:val="0"/>
                <w:sz w:val="21"/>
                <w:szCs w:val="21"/>
                <w:shd w:val="clear" w:fill="FFFFFF"/>
                <w:vertAlign w:val="baseline"/>
                <w:lang w:val="en-US" w:eastAsia="zh-CN" w:bidi="ar"/>
              </w:rPr>
              <w:t>分小组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60607"/>
                <w:spacing w:val="4"/>
                <w:kern w:val="0"/>
                <w:sz w:val="21"/>
                <w:szCs w:val="21"/>
                <w:shd w:val="clear" w:fill="FFFFFF"/>
                <w:vertAlign w:val="baseline"/>
                <w:lang w:val="en-US" w:eastAsia="zh-CN" w:bidi="ar"/>
              </w:rPr>
              <w:t>展示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60607"/>
                <w:spacing w:val="4"/>
                <w:kern w:val="0"/>
                <w:sz w:val="21"/>
                <w:szCs w:val="21"/>
                <w:shd w:val="clear" w:fill="FFFFFF"/>
                <w:vertAlign w:val="baseline"/>
                <w:lang w:val="en-US" w:eastAsia="zh-CN" w:bidi="ar"/>
              </w:rPr>
              <w:t>《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60607"/>
                <w:spacing w:val="4"/>
                <w:kern w:val="0"/>
                <w:sz w:val="21"/>
                <w:szCs w:val="21"/>
                <w:shd w:val="clear" w:fill="FFFFFF"/>
                <w:vertAlign w:val="baseline"/>
                <w:lang w:val="en-US" w:eastAsia="zh-CN" w:bidi="ar"/>
              </w:rPr>
              <w:t>幼儿园与小学教育差异的对比表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60607"/>
                <w:spacing w:val="4"/>
                <w:kern w:val="0"/>
                <w:sz w:val="21"/>
                <w:szCs w:val="21"/>
                <w:shd w:val="clear" w:fill="FFFFFF"/>
                <w:vertAlign w:val="baseline"/>
                <w:lang w:val="en-US" w:eastAsia="zh-CN" w:bidi="ar"/>
              </w:rPr>
              <w:t>》</w:t>
            </w:r>
            <w:bookmarkStart w:id="0" w:name="_GoBack"/>
            <w:bookmarkEnd w:id="0"/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60607"/>
                <w:spacing w:val="4"/>
                <w:kern w:val="0"/>
                <w:sz w:val="21"/>
                <w:szCs w:val="21"/>
                <w:shd w:val="clear" w:fill="FFFFFF"/>
                <w:vertAlign w:val="baseline"/>
                <w:lang w:val="en-US" w:eastAsia="zh-CN" w:bidi="ar"/>
              </w:rPr>
              <w:t>。</w:t>
            </w:r>
          </w:p>
        </w:tc>
        <w:tc>
          <w:tcPr>
            <w:tcW w:w="1759" w:type="dxa"/>
            <w:vAlign w:val="center"/>
          </w:tcPr>
          <w:p w14:paraId="633BB768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学而时习之。</w:t>
            </w:r>
          </w:p>
        </w:tc>
      </w:tr>
      <w:tr w14:paraId="4C3D1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  <w:jc w:val="center"/>
        </w:trPr>
        <w:tc>
          <w:tcPr>
            <w:tcW w:w="680" w:type="dxa"/>
            <w:vAlign w:val="center"/>
          </w:tcPr>
          <w:p w14:paraId="74F9BABF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板书设计</w:t>
            </w:r>
          </w:p>
        </w:tc>
        <w:tc>
          <w:tcPr>
            <w:tcW w:w="8903" w:type="dxa"/>
            <w:gridSpan w:val="6"/>
          </w:tcPr>
          <w:p w14:paraId="55AF0B54">
            <w:pPr>
              <w:adjustRightInd w:val="0"/>
              <w:snapToGrid w:val="0"/>
              <w:spacing w:line="360" w:lineRule="auto"/>
              <w:jc w:val="center"/>
              <w:rPr>
                <w:rFonts w:hint="eastAsia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eastAsia="宋体" w:cs="宋体"/>
                <w:kern w:val="0"/>
                <w:szCs w:val="21"/>
                <w:lang w:eastAsia="zh-CN"/>
              </w:rPr>
              <w:drawing>
                <wp:inline distT="0" distB="0" distL="114300" distR="114300">
                  <wp:extent cx="4714875" cy="2038350"/>
                  <wp:effectExtent l="0" t="0" r="9525" b="0"/>
                  <wp:docPr id="1" name="图片 1" descr="5addc82f31f99311652e165e7c3cc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5addc82f31f99311652e165e7c3cc9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4875" cy="2038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0458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680" w:type="dxa"/>
            <w:vAlign w:val="center"/>
          </w:tcPr>
          <w:p w14:paraId="40576221">
            <w:pPr>
              <w:spacing w:line="360" w:lineRule="auto"/>
              <w:jc w:val="center"/>
              <w:rPr>
                <w:rFonts w:ascii="宋体" w:hAnsi="宋体" w:cs="宋体"/>
                <w:b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教学反思</w:t>
            </w:r>
          </w:p>
        </w:tc>
        <w:tc>
          <w:tcPr>
            <w:tcW w:w="8903" w:type="dxa"/>
            <w:gridSpan w:val="6"/>
          </w:tcPr>
          <w:p w14:paraId="54C750D8">
            <w:pPr>
              <w:spacing w:line="360" w:lineRule="auto"/>
              <w:ind w:firstLine="422" w:firstLineChars="200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（对照教学目标，</w:t>
            </w:r>
            <w:r>
              <w:rPr>
                <w:rFonts w:hint="eastAsia"/>
                <w:b/>
                <w:szCs w:val="21"/>
              </w:rPr>
              <w:t>根据教学情况及时写教学反思，记录成长足迹，提升研究能力。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）</w:t>
            </w:r>
          </w:p>
          <w:p w14:paraId="1CF5E6E2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成功之处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 w14:paraId="2439F020"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 w14:paraId="7117835D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b/>
                <w:sz w:val="22"/>
              </w:rPr>
              <w:t>学生亮点</w:t>
            </w:r>
            <w:r>
              <w:rPr>
                <w:rFonts w:hint="eastAsia"/>
                <w:sz w:val="22"/>
              </w:rPr>
              <w:t>：</w:t>
            </w:r>
          </w:p>
          <w:p w14:paraId="3EA73984"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 w14:paraId="16DE4791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欠妥之处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 w14:paraId="25913F2E"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 w14:paraId="4D09E557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改进设想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 w14:paraId="0697DD99">
            <w:pPr>
              <w:adjustRightInd w:val="0"/>
              <w:snapToGrid w:val="0"/>
              <w:spacing w:line="360" w:lineRule="auto"/>
              <w:ind w:firstLine="420" w:firstLineChars="200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</w:tbl>
    <w:p w14:paraId="1272339D">
      <w:pPr>
        <w:spacing w:before="156" w:beforeLines="50" w:line="360" w:lineRule="auto"/>
        <w:ind w:firstLine="883" w:firstLineChars="400"/>
        <w:rPr>
          <w:rFonts w:ascii="宋体" w:hAnsi="宋体"/>
          <w:color w:val="FF0000"/>
          <w:sz w:val="22"/>
          <w:szCs w:val="22"/>
        </w:rPr>
      </w:pPr>
      <w:r>
        <w:rPr>
          <w:rFonts w:hint="eastAsia" w:ascii="宋体" w:hAnsi="宋体"/>
          <w:b/>
          <w:sz w:val="22"/>
          <w:szCs w:val="22"/>
        </w:rPr>
        <w:t>说明：</w:t>
      </w:r>
      <w:r>
        <w:rPr>
          <w:rFonts w:hint="eastAsia" w:ascii="宋体" w:hAnsi="宋体"/>
          <w:color w:val="FF0000"/>
          <w:sz w:val="22"/>
          <w:szCs w:val="22"/>
        </w:rPr>
        <w:t>本课程提供的教案以介绍教学内容为主，教学策略、案例与练习题、以及实施过程均需要授课教师根据实际情况加以设计和完善。</w:t>
      </w:r>
    </w:p>
    <w:p w14:paraId="6BCE9097"/>
    <w:sectPr>
      <w:footerReference r:id="rId3" w:type="default"/>
      <w:footerReference r:id="rId4" w:type="even"/>
      <w:pgSz w:w="11906" w:h="16838"/>
      <w:pgMar w:top="1418" w:right="1134" w:bottom="1134" w:left="1134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4B0811">
    <w:pPr>
      <w:pStyle w:val="7"/>
      <w:framePr w:wrap="around" w:vAnchor="text" w:hAnchor="page" w:x="5986" w:y="10"/>
      <w:rPr>
        <w:rStyle w:val="15"/>
        <w:sz w:val="21"/>
        <w:szCs w:val="21"/>
      </w:rPr>
    </w:pPr>
    <w:r>
      <w:rPr>
        <w:sz w:val="21"/>
        <w:szCs w:val="21"/>
      </w:rPr>
      <w:fldChar w:fldCharType="begin"/>
    </w:r>
    <w:r>
      <w:rPr>
        <w:rStyle w:val="15"/>
        <w:sz w:val="21"/>
        <w:szCs w:val="21"/>
      </w:rPr>
      <w:instrText xml:space="preserve">PAGE  </w:instrText>
    </w:r>
    <w:r>
      <w:rPr>
        <w:sz w:val="21"/>
        <w:szCs w:val="21"/>
      </w:rPr>
      <w:fldChar w:fldCharType="separate"/>
    </w:r>
    <w:r>
      <w:rPr>
        <w:rStyle w:val="15"/>
        <w:sz w:val="21"/>
        <w:szCs w:val="21"/>
      </w:rPr>
      <w:t>1</w:t>
    </w:r>
    <w:r>
      <w:rPr>
        <w:sz w:val="21"/>
        <w:szCs w:val="21"/>
      </w:rPr>
      <w:fldChar w:fldCharType="end"/>
    </w:r>
  </w:p>
  <w:p w14:paraId="537B155B">
    <w:pPr>
      <w:pStyle w:val="7"/>
      <w:ind w:right="360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70F4F7">
    <w:pPr>
      <w:pStyle w:val="7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rPr>
        <w:rStyle w:val="15"/>
      </w:rPr>
      <w:t>2</w:t>
    </w:r>
    <w:r>
      <w:fldChar w:fldCharType="end"/>
    </w:r>
  </w:p>
  <w:p w14:paraId="42C64CB9">
    <w:pPr>
      <w:pStyle w:val="7"/>
      <w:ind w:right="360"/>
      <w:jc w:val="both"/>
      <w:rPr>
        <w:rFonts w:ascii="黑体" w:hAnsi="黑体" w:eastAsia="黑体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9FD324"/>
    <w:multiLevelType w:val="multilevel"/>
    <w:tmpl w:val="BF9FD32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F719EB0C"/>
    <w:multiLevelType w:val="singleLevel"/>
    <w:tmpl w:val="F719EB0C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F5B2B08"/>
    <w:multiLevelType w:val="multilevel"/>
    <w:tmpl w:val="5F5B2B0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0"/>
  <w:bordersDoNotSurroundFooter w:val="0"/>
  <w:hideSpellingErrors/>
  <w:documentProtection w:enforcement="0"/>
  <w:defaultTabStop w:val="420"/>
  <w:evenAndOddHeaders w:val="1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kZTQ0MjFmMTM2NzEwY2FiNmI1MDM5MGFmYWY2ZGUifQ=="/>
  </w:docVars>
  <w:rsids>
    <w:rsidRoot w:val="0031162F"/>
    <w:rsid w:val="00021C38"/>
    <w:rsid w:val="0002228E"/>
    <w:rsid w:val="00023B87"/>
    <w:rsid w:val="0004326B"/>
    <w:rsid w:val="000432BE"/>
    <w:rsid w:val="00051C0E"/>
    <w:rsid w:val="00053FFC"/>
    <w:rsid w:val="0005403F"/>
    <w:rsid w:val="00061914"/>
    <w:rsid w:val="000732E9"/>
    <w:rsid w:val="00074A6E"/>
    <w:rsid w:val="0009248D"/>
    <w:rsid w:val="000C3050"/>
    <w:rsid w:val="000D034B"/>
    <w:rsid w:val="000D4FF7"/>
    <w:rsid w:val="000E0175"/>
    <w:rsid w:val="000F08B8"/>
    <w:rsid w:val="000F61DA"/>
    <w:rsid w:val="000F627A"/>
    <w:rsid w:val="00104325"/>
    <w:rsid w:val="001104F1"/>
    <w:rsid w:val="00112C54"/>
    <w:rsid w:val="00115972"/>
    <w:rsid w:val="00116698"/>
    <w:rsid w:val="00124056"/>
    <w:rsid w:val="00125950"/>
    <w:rsid w:val="00133269"/>
    <w:rsid w:val="0013636E"/>
    <w:rsid w:val="00144E2F"/>
    <w:rsid w:val="00147224"/>
    <w:rsid w:val="00147CA2"/>
    <w:rsid w:val="00152413"/>
    <w:rsid w:val="001527F2"/>
    <w:rsid w:val="00161337"/>
    <w:rsid w:val="00166B8E"/>
    <w:rsid w:val="0017175E"/>
    <w:rsid w:val="00174308"/>
    <w:rsid w:val="00175D6E"/>
    <w:rsid w:val="00182CCD"/>
    <w:rsid w:val="0018304E"/>
    <w:rsid w:val="0019686D"/>
    <w:rsid w:val="001C0B1B"/>
    <w:rsid w:val="001D6140"/>
    <w:rsid w:val="001E0BFC"/>
    <w:rsid w:val="001E1AB6"/>
    <w:rsid w:val="001E4FD4"/>
    <w:rsid w:val="001F7ED9"/>
    <w:rsid w:val="00201BF3"/>
    <w:rsid w:val="00222C8B"/>
    <w:rsid w:val="0023079E"/>
    <w:rsid w:val="002360BE"/>
    <w:rsid w:val="00260D20"/>
    <w:rsid w:val="002722D4"/>
    <w:rsid w:val="00272368"/>
    <w:rsid w:val="00277708"/>
    <w:rsid w:val="00277C95"/>
    <w:rsid w:val="00284F62"/>
    <w:rsid w:val="00294C3A"/>
    <w:rsid w:val="002A023E"/>
    <w:rsid w:val="002A0B2B"/>
    <w:rsid w:val="002A146F"/>
    <w:rsid w:val="002B1279"/>
    <w:rsid w:val="002B6446"/>
    <w:rsid w:val="002B6722"/>
    <w:rsid w:val="002C27A6"/>
    <w:rsid w:val="002C51F6"/>
    <w:rsid w:val="002F028A"/>
    <w:rsid w:val="002F617B"/>
    <w:rsid w:val="00307182"/>
    <w:rsid w:val="00310D50"/>
    <w:rsid w:val="0031162F"/>
    <w:rsid w:val="00320A86"/>
    <w:rsid w:val="00322FE2"/>
    <w:rsid w:val="00324EFE"/>
    <w:rsid w:val="0033171E"/>
    <w:rsid w:val="00333939"/>
    <w:rsid w:val="003446EA"/>
    <w:rsid w:val="0035086B"/>
    <w:rsid w:val="00351526"/>
    <w:rsid w:val="00353594"/>
    <w:rsid w:val="00353702"/>
    <w:rsid w:val="00353A46"/>
    <w:rsid w:val="003540E0"/>
    <w:rsid w:val="0035641C"/>
    <w:rsid w:val="00360F30"/>
    <w:rsid w:val="00390B5C"/>
    <w:rsid w:val="0039534D"/>
    <w:rsid w:val="00397986"/>
    <w:rsid w:val="003A258C"/>
    <w:rsid w:val="003A341A"/>
    <w:rsid w:val="003A344D"/>
    <w:rsid w:val="003A7948"/>
    <w:rsid w:val="003B0ABB"/>
    <w:rsid w:val="003B0E5B"/>
    <w:rsid w:val="003D02F5"/>
    <w:rsid w:val="003D3075"/>
    <w:rsid w:val="003E5263"/>
    <w:rsid w:val="003F7E76"/>
    <w:rsid w:val="004160C3"/>
    <w:rsid w:val="004162FB"/>
    <w:rsid w:val="00416AA0"/>
    <w:rsid w:val="0044018A"/>
    <w:rsid w:val="00441817"/>
    <w:rsid w:val="00442184"/>
    <w:rsid w:val="0044569A"/>
    <w:rsid w:val="00447434"/>
    <w:rsid w:val="004550E7"/>
    <w:rsid w:val="00457F35"/>
    <w:rsid w:val="004A1D14"/>
    <w:rsid w:val="004A4B50"/>
    <w:rsid w:val="004B6999"/>
    <w:rsid w:val="004B7E7D"/>
    <w:rsid w:val="004C03A2"/>
    <w:rsid w:val="004D16BB"/>
    <w:rsid w:val="004E7E0A"/>
    <w:rsid w:val="004F2EBC"/>
    <w:rsid w:val="004F53A7"/>
    <w:rsid w:val="005026E9"/>
    <w:rsid w:val="005101CF"/>
    <w:rsid w:val="0051169A"/>
    <w:rsid w:val="00512F08"/>
    <w:rsid w:val="005131E2"/>
    <w:rsid w:val="005366EA"/>
    <w:rsid w:val="0054650F"/>
    <w:rsid w:val="0055413C"/>
    <w:rsid w:val="0055662F"/>
    <w:rsid w:val="005622F1"/>
    <w:rsid w:val="0056542D"/>
    <w:rsid w:val="005704F1"/>
    <w:rsid w:val="00571A95"/>
    <w:rsid w:val="005865CB"/>
    <w:rsid w:val="00587730"/>
    <w:rsid w:val="0059521F"/>
    <w:rsid w:val="005B1BD7"/>
    <w:rsid w:val="005B4362"/>
    <w:rsid w:val="005C3AFF"/>
    <w:rsid w:val="005C4A69"/>
    <w:rsid w:val="005C6E34"/>
    <w:rsid w:val="005D06E5"/>
    <w:rsid w:val="005E2202"/>
    <w:rsid w:val="005E67C4"/>
    <w:rsid w:val="0060246F"/>
    <w:rsid w:val="0060476F"/>
    <w:rsid w:val="00605D0C"/>
    <w:rsid w:val="00607238"/>
    <w:rsid w:val="00621A66"/>
    <w:rsid w:val="00631608"/>
    <w:rsid w:val="00642EB8"/>
    <w:rsid w:val="00645697"/>
    <w:rsid w:val="00652C6B"/>
    <w:rsid w:val="00661A48"/>
    <w:rsid w:val="006675E5"/>
    <w:rsid w:val="00674B53"/>
    <w:rsid w:val="0068128E"/>
    <w:rsid w:val="006846DD"/>
    <w:rsid w:val="00687E48"/>
    <w:rsid w:val="00692D53"/>
    <w:rsid w:val="006A638F"/>
    <w:rsid w:val="006A7A10"/>
    <w:rsid w:val="006B3C9E"/>
    <w:rsid w:val="006C1294"/>
    <w:rsid w:val="006D416A"/>
    <w:rsid w:val="006F082D"/>
    <w:rsid w:val="006F3CDB"/>
    <w:rsid w:val="006F7B51"/>
    <w:rsid w:val="0070738B"/>
    <w:rsid w:val="00712BB4"/>
    <w:rsid w:val="00716101"/>
    <w:rsid w:val="00716F8A"/>
    <w:rsid w:val="00723F39"/>
    <w:rsid w:val="0073444E"/>
    <w:rsid w:val="0073476B"/>
    <w:rsid w:val="0074249D"/>
    <w:rsid w:val="00757A6F"/>
    <w:rsid w:val="00764C9D"/>
    <w:rsid w:val="00774D7D"/>
    <w:rsid w:val="00792327"/>
    <w:rsid w:val="007A22C0"/>
    <w:rsid w:val="007A5093"/>
    <w:rsid w:val="007A5C82"/>
    <w:rsid w:val="007A7EDE"/>
    <w:rsid w:val="007B0BF8"/>
    <w:rsid w:val="007B45EB"/>
    <w:rsid w:val="007B577B"/>
    <w:rsid w:val="007B727B"/>
    <w:rsid w:val="007B777C"/>
    <w:rsid w:val="007D5E6C"/>
    <w:rsid w:val="007E03FC"/>
    <w:rsid w:val="007E07EB"/>
    <w:rsid w:val="007E08D9"/>
    <w:rsid w:val="007E11A1"/>
    <w:rsid w:val="007E68E5"/>
    <w:rsid w:val="00800707"/>
    <w:rsid w:val="0080750C"/>
    <w:rsid w:val="008100A5"/>
    <w:rsid w:val="00811843"/>
    <w:rsid w:val="00814AF8"/>
    <w:rsid w:val="0082430B"/>
    <w:rsid w:val="0084100D"/>
    <w:rsid w:val="00846051"/>
    <w:rsid w:val="008533C5"/>
    <w:rsid w:val="00861133"/>
    <w:rsid w:val="008654F7"/>
    <w:rsid w:val="0087410B"/>
    <w:rsid w:val="0088137E"/>
    <w:rsid w:val="008A13F2"/>
    <w:rsid w:val="008A6857"/>
    <w:rsid w:val="008C7061"/>
    <w:rsid w:val="008C7716"/>
    <w:rsid w:val="008D3BA7"/>
    <w:rsid w:val="008D5F3B"/>
    <w:rsid w:val="008E1AE5"/>
    <w:rsid w:val="008E201B"/>
    <w:rsid w:val="008E79B1"/>
    <w:rsid w:val="008F1C41"/>
    <w:rsid w:val="009002DB"/>
    <w:rsid w:val="00904193"/>
    <w:rsid w:val="00904BD8"/>
    <w:rsid w:val="009159D1"/>
    <w:rsid w:val="009219D1"/>
    <w:rsid w:val="00927E79"/>
    <w:rsid w:val="00931AE6"/>
    <w:rsid w:val="00936CF4"/>
    <w:rsid w:val="0094745C"/>
    <w:rsid w:val="009504F6"/>
    <w:rsid w:val="00960462"/>
    <w:rsid w:val="00970A32"/>
    <w:rsid w:val="00975C6C"/>
    <w:rsid w:val="00986C34"/>
    <w:rsid w:val="0099317B"/>
    <w:rsid w:val="00993FD8"/>
    <w:rsid w:val="00994B31"/>
    <w:rsid w:val="009B5A8E"/>
    <w:rsid w:val="009B637E"/>
    <w:rsid w:val="009B6702"/>
    <w:rsid w:val="009B683B"/>
    <w:rsid w:val="009C06FF"/>
    <w:rsid w:val="009C292C"/>
    <w:rsid w:val="009D58EB"/>
    <w:rsid w:val="009E1381"/>
    <w:rsid w:val="009E1538"/>
    <w:rsid w:val="009E26DF"/>
    <w:rsid w:val="009E3A39"/>
    <w:rsid w:val="009E6570"/>
    <w:rsid w:val="009F0021"/>
    <w:rsid w:val="009F21E8"/>
    <w:rsid w:val="009F280E"/>
    <w:rsid w:val="009F39C7"/>
    <w:rsid w:val="009F50C2"/>
    <w:rsid w:val="009F5598"/>
    <w:rsid w:val="009F5CF2"/>
    <w:rsid w:val="00A05D90"/>
    <w:rsid w:val="00A10BCE"/>
    <w:rsid w:val="00A1114D"/>
    <w:rsid w:val="00A125F1"/>
    <w:rsid w:val="00A1572B"/>
    <w:rsid w:val="00A160F1"/>
    <w:rsid w:val="00A208A7"/>
    <w:rsid w:val="00A272D4"/>
    <w:rsid w:val="00A30565"/>
    <w:rsid w:val="00A32519"/>
    <w:rsid w:val="00A37EAE"/>
    <w:rsid w:val="00A43A3A"/>
    <w:rsid w:val="00A44062"/>
    <w:rsid w:val="00A51C72"/>
    <w:rsid w:val="00A534DC"/>
    <w:rsid w:val="00A60075"/>
    <w:rsid w:val="00A6331B"/>
    <w:rsid w:val="00A67D69"/>
    <w:rsid w:val="00A70EFB"/>
    <w:rsid w:val="00A74939"/>
    <w:rsid w:val="00A751A8"/>
    <w:rsid w:val="00A75822"/>
    <w:rsid w:val="00A83E88"/>
    <w:rsid w:val="00A85B64"/>
    <w:rsid w:val="00A9762C"/>
    <w:rsid w:val="00AB2EF0"/>
    <w:rsid w:val="00AC0A92"/>
    <w:rsid w:val="00AC4FB5"/>
    <w:rsid w:val="00AD2264"/>
    <w:rsid w:val="00AE1C2D"/>
    <w:rsid w:val="00AE2351"/>
    <w:rsid w:val="00AE2BF9"/>
    <w:rsid w:val="00AF2251"/>
    <w:rsid w:val="00AF651C"/>
    <w:rsid w:val="00B1198A"/>
    <w:rsid w:val="00B13365"/>
    <w:rsid w:val="00B162A9"/>
    <w:rsid w:val="00B24C87"/>
    <w:rsid w:val="00B278B3"/>
    <w:rsid w:val="00B3751A"/>
    <w:rsid w:val="00B621D6"/>
    <w:rsid w:val="00B7488B"/>
    <w:rsid w:val="00B806F9"/>
    <w:rsid w:val="00B8566F"/>
    <w:rsid w:val="00B9783B"/>
    <w:rsid w:val="00BA001D"/>
    <w:rsid w:val="00BA2BD5"/>
    <w:rsid w:val="00BA3812"/>
    <w:rsid w:val="00BA6CC8"/>
    <w:rsid w:val="00BB246C"/>
    <w:rsid w:val="00BB369B"/>
    <w:rsid w:val="00BB4850"/>
    <w:rsid w:val="00BB6AAB"/>
    <w:rsid w:val="00BE7DDC"/>
    <w:rsid w:val="00C01B7F"/>
    <w:rsid w:val="00C02926"/>
    <w:rsid w:val="00C11129"/>
    <w:rsid w:val="00C402FA"/>
    <w:rsid w:val="00C40D83"/>
    <w:rsid w:val="00C52566"/>
    <w:rsid w:val="00C62182"/>
    <w:rsid w:val="00C87721"/>
    <w:rsid w:val="00C91B8C"/>
    <w:rsid w:val="00CB0B55"/>
    <w:rsid w:val="00CB1516"/>
    <w:rsid w:val="00CC3FC2"/>
    <w:rsid w:val="00CD50A4"/>
    <w:rsid w:val="00CE3115"/>
    <w:rsid w:val="00CF6989"/>
    <w:rsid w:val="00D06E72"/>
    <w:rsid w:val="00D110EB"/>
    <w:rsid w:val="00D13538"/>
    <w:rsid w:val="00D14280"/>
    <w:rsid w:val="00D150B4"/>
    <w:rsid w:val="00D176A8"/>
    <w:rsid w:val="00D23552"/>
    <w:rsid w:val="00D26D4A"/>
    <w:rsid w:val="00D27D0B"/>
    <w:rsid w:val="00D31D56"/>
    <w:rsid w:val="00D37A2F"/>
    <w:rsid w:val="00D57ACE"/>
    <w:rsid w:val="00D62773"/>
    <w:rsid w:val="00D721BC"/>
    <w:rsid w:val="00D74413"/>
    <w:rsid w:val="00D77F98"/>
    <w:rsid w:val="00D874C6"/>
    <w:rsid w:val="00D900F4"/>
    <w:rsid w:val="00D932BB"/>
    <w:rsid w:val="00DA28EE"/>
    <w:rsid w:val="00DB5B31"/>
    <w:rsid w:val="00DC63EB"/>
    <w:rsid w:val="00DC6DD3"/>
    <w:rsid w:val="00DD4592"/>
    <w:rsid w:val="00DE1095"/>
    <w:rsid w:val="00DE7F3A"/>
    <w:rsid w:val="00DF4168"/>
    <w:rsid w:val="00DF4E9D"/>
    <w:rsid w:val="00E063A3"/>
    <w:rsid w:val="00E13066"/>
    <w:rsid w:val="00E1657D"/>
    <w:rsid w:val="00E5790F"/>
    <w:rsid w:val="00E81828"/>
    <w:rsid w:val="00E81B10"/>
    <w:rsid w:val="00E836CA"/>
    <w:rsid w:val="00E85ACD"/>
    <w:rsid w:val="00E87B53"/>
    <w:rsid w:val="00E87FDE"/>
    <w:rsid w:val="00EA3514"/>
    <w:rsid w:val="00EA3839"/>
    <w:rsid w:val="00EA3E0A"/>
    <w:rsid w:val="00EB4B25"/>
    <w:rsid w:val="00EB508F"/>
    <w:rsid w:val="00EC1075"/>
    <w:rsid w:val="00EC27B2"/>
    <w:rsid w:val="00EC5D42"/>
    <w:rsid w:val="00EC7EC7"/>
    <w:rsid w:val="00EE0AC0"/>
    <w:rsid w:val="00EE17DB"/>
    <w:rsid w:val="00EE280E"/>
    <w:rsid w:val="00EE5E5A"/>
    <w:rsid w:val="00EF057F"/>
    <w:rsid w:val="00EF66A6"/>
    <w:rsid w:val="00F043B0"/>
    <w:rsid w:val="00F2175E"/>
    <w:rsid w:val="00F21B35"/>
    <w:rsid w:val="00F245E6"/>
    <w:rsid w:val="00F25672"/>
    <w:rsid w:val="00F25B53"/>
    <w:rsid w:val="00F4679D"/>
    <w:rsid w:val="00F54C2D"/>
    <w:rsid w:val="00F62354"/>
    <w:rsid w:val="00F677AB"/>
    <w:rsid w:val="00F80D24"/>
    <w:rsid w:val="00F8575F"/>
    <w:rsid w:val="00F97E8E"/>
    <w:rsid w:val="00FA2D92"/>
    <w:rsid w:val="00FA4264"/>
    <w:rsid w:val="00FB6229"/>
    <w:rsid w:val="00FC3F8A"/>
    <w:rsid w:val="00FD2947"/>
    <w:rsid w:val="00FD6168"/>
    <w:rsid w:val="00FD61F7"/>
    <w:rsid w:val="00FE16AA"/>
    <w:rsid w:val="00FE1EE0"/>
    <w:rsid w:val="00FF11CC"/>
    <w:rsid w:val="00FF24D6"/>
    <w:rsid w:val="00FF2528"/>
    <w:rsid w:val="00FF427B"/>
    <w:rsid w:val="00FF6685"/>
    <w:rsid w:val="03B65C33"/>
    <w:rsid w:val="06044542"/>
    <w:rsid w:val="06F832D7"/>
    <w:rsid w:val="090D12BC"/>
    <w:rsid w:val="0AA65B16"/>
    <w:rsid w:val="0AE82248"/>
    <w:rsid w:val="0B77416F"/>
    <w:rsid w:val="0C192364"/>
    <w:rsid w:val="0C871385"/>
    <w:rsid w:val="0EA70210"/>
    <w:rsid w:val="0F5337A0"/>
    <w:rsid w:val="10C65761"/>
    <w:rsid w:val="13DD0F46"/>
    <w:rsid w:val="145E6E6F"/>
    <w:rsid w:val="15D078F9"/>
    <w:rsid w:val="17C2774A"/>
    <w:rsid w:val="1A3A17E5"/>
    <w:rsid w:val="1B411586"/>
    <w:rsid w:val="1B8A6CFF"/>
    <w:rsid w:val="1EDA43A4"/>
    <w:rsid w:val="1F02489B"/>
    <w:rsid w:val="1F1F544D"/>
    <w:rsid w:val="205E3D53"/>
    <w:rsid w:val="22993768"/>
    <w:rsid w:val="238166D6"/>
    <w:rsid w:val="24123424"/>
    <w:rsid w:val="241A2832"/>
    <w:rsid w:val="24F20F0E"/>
    <w:rsid w:val="25A20B86"/>
    <w:rsid w:val="26840696"/>
    <w:rsid w:val="27FB01B7"/>
    <w:rsid w:val="29B73E65"/>
    <w:rsid w:val="2A2110D7"/>
    <w:rsid w:val="2A957899"/>
    <w:rsid w:val="2B665E91"/>
    <w:rsid w:val="2BA70CA4"/>
    <w:rsid w:val="2C8132A3"/>
    <w:rsid w:val="2CDE6947"/>
    <w:rsid w:val="3038011D"/>
    <w:rsid w:val="320209E2"/>
    <w:rsid w:val="326A2385"/>
    <w:rsid w:val="34067ED5"/>
    <w:rsid w:val="357D013E"/>
    <w:rsid w:val="37EA54B4"/>
    <w:rsid w:val="39383DA8"/>
    <w:rsid w:val="39A46416"/>
    <w:rsid w:val="3C5C1637"/>
    <w:rsid w:val="3C5E46C8"/>
    <w:rsid w:val="3E2E7003"/>
    <w:rsid w:val="3F06588A"/>
    <w:rsid w:val="3FF878C8"/>
    <w:rsid w:val="41F52311"/>
    <w:rsid w:val="45140D01"/>
    <w:rsid w:val="45C67B21"/>
    <w:rsid w:val="496F4F30"/>
    <w:rsid w:val="4A303DAC"/>
    <w:rsid w:val="4B7238F6"/>
    <w:rsid w:val="4B726781"/>
    <w:rsid w:val="4C5F5568"/>
    <w:rsid w:val="50033BD6"/>
    <w:rsid w:val="59073AC0"/>
    <w:rsid w:val="5A5D3971"/>
    <w:rsid w:val="5BAF30D9"/>
    <w:rsid w:val="5E4044BD"/>
    <w:rsid w:val="5EF05EE3"/>
    <w:rsid w:val="5F8704C3"/>
    <w:rsid w:val="60B71E7B"/>
    <w:rsid w:val="63936E3D"/>
    <w:rsid w:val="63D75790"/>
    <w:rsid w:val="64C71494"/>
    <w:rsid w:val="683D123A"/>
    <w:rsid w:val="6C2645DB"/>
    <w:rsid w:val="6F4D4C8B"/>
    <w:rsid w:val="72DE1CA2"/>
    <w:rsid w:val="732D105C"/>
    <w:rsid w:val="76397D18"/>
    <w:rsid w:val="77557E3C"/>
    <w:rsid w:val="77E048EF"/>
    <w:rsid w:val="7A272C34"/>
    <w:rsid w:val="7D6D1156"/>
    <w:rsid w:val="7EF320C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99" w:semiHidden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autoSpaceDE w:val="0"/>
      <w:autoSpaceDN w:val="0"/>
      <w:adjustRightInd w:val="0"/>
      <w:spacing w:line="600" w:lineRule="exact"/>
      <w:ind w:firstLine="720" w:firstLineChars="200"/>
      <w:outlineLvl w:val="1"/>
    </w:pPr>
    <w:rPr>
      <w:rFonts w:ascii="Courier New" w:hAnsi="Courier New" w:eastAsia="楷体_GB2312"/>
      <w:b/>
      <w:color w:val="000000"/>
      <w:sz w:val="32"/>
    </w:rPr>
  </w:style>
  <w:style w:type="paragraph" w:styleId="3">
    <w:name w:val="heading 3"/>
    <w:basedOn w:val="1"/>
    <w:next w:val="1"/>
    <w:qFormat/>
    <w:uiPriority w:val="0"/>
    <w:pPr>
      <w:keepNext/>
      <w:jc w:val="center"/>
      <w:outlineLvl w:val="2"/>
    </w:pPr>
    <w:rPr>
      <w:i/>
      <w:iCs/>
      <w:sz w:val="18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2"/>
    <w:qFormat/>
    <w:uiPriority w:val="0"/>
    <w:pPr>
      <w:jc w:val="left"/>
    </w:pPr>
  </w:style>
  <w:style w:type="paragraph" w:styleId="5">
    <w:name w:val="Body Text Indent 2"/>
    <w:basedOn w:val="1"/>
    <w:link w:val="18"/>
    <w:autoRedefine/>
    <w:qFormat/>
    <w:uiPriority w:val="99"/>
    <w:pPr>
      <w:tabs>
        <w:tab w:val="left" w:pos="5026"/>
      </w:tabs>
      <w:autoSpaceDE w:val="0"/>
      <w:autoSpaceDN w:val="0"/>
      <w:adjustRightInd w:val="0"/>
      <w:spacing w:line="360" w:lineRule="auto"/>
      <w:ind w:firstLine="420" w:firstLineChars="200"/>
    </w:pPr>
  </w:style>
  <w:style w:type="paragraph" w:styleId="6">
    <w:name w:val="Balloon Text"/>
    <w:basedOn w:val="1"/>
    <w:link w:val="21"/>
    <w:qFormat/>
    <w:uiPriority w:val="0"/>
    <w:rPr>
      <w:sz w:val="18"/>
      <w:szCs w:val="18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4"/>
    <w:next w:val="4"/>
    <w:link w:val="23"/>
    <w:autoRedefine/>
    <w:qFormat/>
    <w:uiPriority w:val="0"/>
    <w:rPr>
      <w:b/>
      <w:bCs/>
    </w:rPr>
  </w:style>
  <w:style w:type="table" w:styleId="12">
    <w:name w:val="Table Grid"/>
    <w:basedOn w:val="11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page number"/>
    <w:basedOn w:val="13"/>
    <w:qFormat/>
    <w:uiPriority w:val="0"/>
  </w:style>
  <w:style w:type="character" w:styleId="16">
    <w:name w:val="Hyperlink"/>
    <w:autoRedefine/>
    <w:unhideWhenUsed/>
    <w:qFormat/>
    <w:uiPriority w:val="99"/>
    <w:rPr>
      <w:color w:val="0000FF"/>
      <w:u w:val="single"/>
    </w:rPr>
  </w:style>
  <w:style w:type="character" w:styleId="17">
    <w:name w:val="annotation reference"/>
    <w:autoRedefine/>
    <w:qFormat/>
    <w:uiPriority w:val="0"/>
    <w:rPr>
      <w:sz w:val="21"/>
      <w:szCs w:val="21"/>
    </w:rPr>
  </w:style>
  <w:style w:type="character" w:customStyle="1" w:styleId="18">
    <w:name w:val="正文文本缩进 2 字符"/>
    <w:link w:val="5"/>
    <w:autoRedefine/>
    <w:qFormat/>
    <w:uiPriority w:val="99"/>
    <w:rPr>
      <w:kern w:val="2"/>
      <w:sz w:val="21"/>
      <w:szCs w:val="24"/>
    </w:rPr>
  </w:style>
  <w:style w:type="paragraph" w:customStyle="1" w:styleId="19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customStyle="1" w:styleId="20">
    <w:name w:val="Char Char Char Char Char Char Char Char Char Char Char Char Char Char Char Char Char Char Char"/>
    <w:basedOn w:val="1"/>
    <w:autoRedefine/>
    <w:qFormat/>
    <w:uiPriority w:val="0"/>
    <w:pPr>
      <w:widowControl/>
      <w:spacing w:line="300" w:lineRule="auto"/>
      <w:ind w:firstLine="200" w:firstLineChars="200"/>
    </w:pPr>
    <w:rPr>
      <w:rFonts w:ascii="Calibri" w:hAnsi="Calibri"/>
      <w:szCs w:val="20"/>
    </w:rPr>
  </w:style>
  <w:style w:type="character" w:customStyle="1" w:styleId="21">
    <w:name w:val="批注框文本 字符"/>
    <w:link w:val="6"/>
    <w:autoRedefine/>
    <w:qFormat/>
    <w:uiPriority w:val="0"/>
    <w:rPr>
      <w:kern w:val="2"/>
      <w:sz w:val="18"/>
      <w:szCs w:val="18"/>
    </w:rPr>
  </w:style>
  <w:style w:type="character" w:customStyle="1" w:styleId="22">
    <w:name w:val="批注文字 字符"/>
    <w:link w:val="4"/>
    <w:autoRedefine/>
    <w:qFormat/>
    <w:uiPriority w:val="0"/>
    <w:rPr>
      <w:kern w:val="2"/>
      <w:sz w:val="21"/>
      <w:szCs w:val="24"/>
    </w:rPr>
  </w:style>
  <w:style w:type="character" w:customStyle="1" w:styleId="23">
    <w:name w:val="批注主题 字符"/>
    <w:link w:val="10"/>
    <w:autoRedefine/>
    <w:qFormat/>
    <w:uiPriority w:val="0"/>
    <w:rPr>
      <w:b/>
      <w:bCs/>
      <w:kern w:val="2"/>
      <w:sz w:val="21"/>
      <w:szCs w:val="24"/>
    </w:rPr>
  </w:style>
  <w:style w:type="paragraph" w:customStyle="1" w:styleId="24">
    <w:name w:val="列出段落1"/>
    <w:basedOn w:val="1"/>
    <w:autoRedefine/>
    <w:qFormat/>
    <w:uiPriority w:val="0"/>
    <w:pPr>
      <w:ind w:firstLine="420" w:firstLineChars="200"/>
    </w:pPr>
  </w:style>
  <w:style w:type="paragraph" w:styleId="25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1668</Words>
  <Characters>1677</Characters>
  <Lines>13</Lines>
  <Paragraphs>3</Paragraphs>
  <TotalTime>0</TotalTime>
  <ScaleCrop>false</ScaleCrop>
  <LinksUpToDate>false</LinksUpToDate>
  <CharactersWithSpaces>1679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2024-07-25T08:36:00Z</dcterms:created>
  <dc:creator>admin</dc:creator>
  <cp:lastModifiedBy>MY</cp:lastModifiedBy>
  <dcterms:modified xsi:type="dcterms:W3CDTF">2025-01-20T07:21:44Z</dcterms:modified>
  <dc:title>3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22EC3749C14040F5856E4CC91FC02A68_13</vt:lpwstr>
  </property>
  <property fmtid="{D5CDD505-2E9C-101B-9397-08002B2CF9AE}" pid="4" name="KSOTemplateDocerSaveRecord">
    <vt:lpwstr>eyJoZGlkIjoiYTkwYmFmNGZiNTE0MjIwMThlYWVhOWQ3MTBjYWFmODEiLCJ1c2VySWQiOiIyNjI2OTQ5OTYifQ==</vt:lpwstr>
  </property>
</Properties>
</file>